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57A00D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9135110" cy="5646420"/>
            <wp:effectExtent l="0" t="0" r="8890" b="11430"/>
            <wp:docPr id="1" name="图片 1" descr="附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件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35110" cy="564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5B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2026-07-27T00:42:42Z</dcterms:created>
  <dc:creator>Administrator</dc:creator>
  <cp:lastModifiedBy>五莲产权</cp:lastModifiedBy>
  <dcterms:modified xsi:type="dcterms:W3CDTF">2026-07-27T00:43:28Z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2052-12.1.0.28040</vt:lpwstr>
  </property>
  <property fmtid="{D5CDD505-2E9C-101B-9397-08002B2CF9AE}" pid="3" name="KSOTemplateDocerSaveRecord">
    <vt:lpwstr>eyJoZGlkIjoiMmRhNmY1Y2JhZTZlMjNkZDcyYzQ5NWRhMGU4YTRkMmMiLCJ1c2VySWQiOiI0NDc3MzYzNjYifQ==</vt:lpwstr>
  </property>
  <property fmtid="{D5CDD505-2E9C-101B-9397-08002B2CF9AE}" pid="4" name="ICV">
    <vt:lpwstr>9D62FAF620774DE29B09214F2D02CCBB_12</vt:lpwstr>
  </property>
</Properties>
</file>